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Proyecto Quality Stream Web Site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974169" cy="76107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4169" cy="761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Plan de Pruebas</w:t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b w:val="1"/>
          <w:rtl w:val="0"/>
        </w:rPr>
        <w:t xml:space="preserve">Preparado por</w:t>
      </w:r>
      <w:r w:rsidDel="00000000" w:rsidR="00000000" w:rsidRPr="00000000">
        <w:rPr>
          <w:rtl w:val="0"/>
        </w:rPr>
        <w:t xml:space="preserve">: Karine Ramos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Introducción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El plan de prueba está diseñado como una línea de base para identificar lo que se considera dentro y fuera del alcance de las pruebas y cuáles son los riesgos y suposiciones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Recursos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Tester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% Participación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Karine Ramos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50 %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Mario Hernández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100%</w:t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Alcance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Las pruebas incluyen todas las funcionalidades nuevas, las funcionalidades de alto riesgo de la suite de regresión, UAT y pruebas de rendimiento.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La localización (adaptación del sistema para una región o idioma específico) es parte de este proyecto.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Las pruebas de regresión manual de baja prioridad se ejecutarán si el tiempo lo permite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Fuera del Alcance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Las pruebas a las traducciones se sub-contratarán, por lo que no forma parte de este plan de pruebas.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Pruebas de Rendimiento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Los detalles sobre las pruebas de rendimiento se describen en el documento Plan de Pruebas de Rendimiento.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Pruebas de Aceptación (UAT)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Las pruebas de aceptación serán realizadas y coordinadas con las oficinas centrales. Los usuarios se escogerán según su nivel de experiencia en las áreas del sistema así como según su nivel de fluidez en los idiomas inglés y francés.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b w:val="1"/>
          <w:rtl w:val="0"/>
        </w:rPr>
        <w:t xml:space="preserve">Infraestructura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El laboratorio de pruebas debe tener instalados los lenguajes y listos para las pruebas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Suposiciones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Las traducciones han sido probadas antes de la entrega del sistema.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Riesgos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53.484076433122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8.4840764331211"/>
        <w:gridCol w:w="2490"/>
        <w:gridCol w:w="1620"/>
        <w:gridCol w:w="1155"/>
        <w:gridCol w:w="1605"/>
        <w:gridCol w:w="1935"/>
        <w:tblGridChange w:id="0">
          <w:tblGrid>
            <w:gridCol w:w="548.4840764331211"/>
            <w:gridCol w:w="2490"/>
            <w:gridCol w:w="1620"/>
            <w:gridCol w:w="1155"/>
            <w:gridCol w:w="1605"/>
            <w:gridCol w:w="1935"/>
          </w:tblGrid>
        </w:tblGridChange>
      </w:tblGrid>
      <w:tr>
        <w:trPr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Riesgos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Probabilidad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(1-5)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Impacto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(1-5)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Severidad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(Prob*Impct)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Plan de Mitigación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Retrasos en la implementación de las funcionalidades.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Evaluar el avance del desarrollo de las funcionalidades y re-planificar acorde al avance de ser necesario.</w:t>
            </w:r>
          </w:p>
          <w:p w:rsidR="00000000" w:rsidDel="00000000" w:rsidP="00000000" w:rsidRDefault="00000000" w:rsidRPr="00000000" w14:paraId="0000003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Los usuarios no están listos para las pruebas de aceptación (UAT)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Coordinar con las oficinas centrales la selección temprana de los usuarios.</w:t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*** plantilla tomada del libro Agile Testing de Lisa Crispin y Janet Gregory.</w:t>
      </w:r>
    </w:p>
    <w:p w:rsidR="00000000" w:rsidDel="00000000" w:rsidP="00000000" w:rsidRDefault="00000000" w:rsidRPr="00000000" w14:paraId="00000044">
      <w:pPr>
        <w:spacing w:line="276" w:lineRule="auto"/>
        <w:rPr/>
      </w:pPr>
      <w:r w:rsidDel="00000000" w:rsidR="00000000" w:rsidRPr="00000000">
        <w:rPr>
          <w:rtl w:val="0"/>
        </w:rPr>
        <w:t xml:space="preserve">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45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3176588" cy="1786180"/>
                  <wp:effectExtent b="12700" l="12700" r="12700" t="1270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88" cy="178618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sz w:val="30"/>
                <w:szCs w:val="30"/>
              </w:rPr>
            </w:pPr>
            <w:hyperlink r:id="rId9">
              <w:r w:rsidDel="00000000" w:rsidR="00000000" w:rsidRPr="00000000">
                <w:rPr>
                  <w:color w:val="1155cc"/>
                  <w:sz w:val="30"/>
                  <w:szCs w:val="30"/>
                  <w:u w:val="single"/>
                  <w:rtl w:val="0"/>
                </w:rPr>
                <w:t xml:space="preserve">https://youtu.be/VKiR6xBtWIQ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En este video te explicamos paso a paso cada uno de los elementos incluidos en este Plan de Pruebas para Proyectos Ágiles.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00240" cy="41814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40" cy="4181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 invitamos a visitar nuestra Lista de Videos sobre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Documentación de Testin</w:t>
            </w:r>
            <w:r w:rsidDel="00000000" w:rsidR="00000000" w:rsidRPr="00000000">
              <w:rPr>
                <w:b w:val="1"/>
                <w:rtl w:val="0"/>
              </w:rPr>
              <w:t xml:space="preserve">g: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https://www.youtube.com/watch?v=laawNIdX9js&amp;list=PLWkxwEHYPPt0SNGj4h-FCMm5VZYCYhPT9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 te interesa aprender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Automatización</w:t>
            </w:r>
            <w:r w:rsidDel="00000000" w:rsidR="00000000" w:rsidRPr="00000000">
              <w:rPr>
                <w:b w:val="1"/>
                <w:rtl w:val="0"/>
              </w:rPr>
              <w:t xml:space="preserve">, aquí te dejamos esta lista con videos paso a paso: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https://www.youtube.com/watch?v=R_hh3jAqn8M&amp;list=PLWkxwEHYPPt1PU5TSvdvhMaGVcytMkjHW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 estos videos te enseñamos cómo hacer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Pruebas de Rendimiento con JMeter </w:t>
            </w:r>
            <w:r w:rsidDel="00000000" w:rsidR="00000000" w:rsidRPr="00000000">
              <w:rPr>
                <w:b w:val="1"/>
                <w:rtl w:val="0"/>
              </w:rPr>
              <w:t xml:space="preserve">desde cero.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https://www.youtube.com/watch?v=E2zwM8s7thY&amp;list=PLWkxwEHYPPt2pHcsxG7MSmgt5Z5NlBq39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 entre tus objetivos está la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Certificación de ISTQB</w:t>
            </w:r>
            <w:r w:rsidDel="00000000" w:rsidR="00000000" w:rsidRPr="00000000">
              <w:rPr>
                <w:b w:val="1"/>
                <w:rtl w:val="0"/>
              </w:rPr>
              <w:t xml:space="preserve"> aquí va una lista con información súper valiosa: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https://www.youtube.com/watch?v=ZSPGqmd-wHc&amp;list=PLWkxwEHYPPt27zeS4757RDUEx-x5e8CwJ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Aquí te comento, cuáles son mis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libros favoritos de Testing</w:t>
            </w:r>
            <w:r w:rsidDel="00000000" w:rsidR="00000000" w:rsidRPr="00000000">
              <w:rPr>
                <w:b w:val="1"/>
                <w:rtl w:val="0"/>
              </w:rPr>
              <w:t xml:space="preserve"> !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https://www.youtube.com/watch?v=sFOLlbEJ6yg&amp;list=PLWkxwEHYPPt144CIy7_CR-HsSyR9sc2bk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Tips</w:t>
            </w:r>
            <w:r w:rsidDel="00000000" w:rsidR="00000000" w:rsidRPr="00000000">
              <w:rPr>
                <w:b w:val="1"/>
                <w:rtl w:val="0"/>
              </w:rPr>
              <w:t xml:space="preserve"> para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1"/>
                <w:szCs w:val="21"/>
                <w:rtl w:val="0"/>
              </w:rPr>
              <w:t xml:space="preserve">Avanzar en el Testing de SW 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https://www.youtube.com/watch?v=extkVKTChzE&amp;list=PLWkxwEHYPPt0_rjzNjgoD0DEw2btbgSpv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pacing w:line="276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laawNIdX9js&amp;list=PLWkxwEHYPPt0SNGj4h-FCMm5VZYCYhPT9" TargetMode="External"/><Relationship Id="rId10" Type="http://schemas.openxmlformats.org/officeDocument/2006/relationships/image" Target="media/image1.png"/><Relationship Id="rId13" Type="http://schemas.openxmlformats.org/officeDocument/2006/relationships/hyperlink" Target="https://www.youtube.com/watch?v=E2zwM8s7thY&amp;list=PLWkxwEHYPPt2pHcsxG7MSmgt5Z5NlBq39" TargetMode="External"/><Relationship Id="rId12" Type="http://schemas.openxmlformats.org/officeDocument/2006/relationships/hyperlink" Target="https://www.youtube.com/watch?v=R_hh3jAqn8M&amp;list=PLWkxwEHYPPt1PU5TSvdvhMaGVcytMkjHW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VKiR6xBtWIQ" TargetMode="External"/><Relationship Id="rId15" Type="http://schemas.openxmlformats.org/officeDocument/2006/relationships/hyperlink" Target="https://www.youtube.com/watch?v=sFOLlbEJ6yg&amp;list=PLWkxwEHYPPt144CIy7_CR-HsSyR9sc2bk" TargetMode="External"/><Relationship Id="rId14" Type="http://schemas.openxmlformats.org/officeDocument/2006/relationships/hyperlink" Target="https://www.youtube.com/watch?v=ZSPGqmd-wHc&amp;list=PLWkxwEHYPPt27zeS4757RDUEx-x5e8CwJ" TargetMode="External"/><Relationship Id="rId16" Type="http://schemas.openxmlformats.org/officeDocument/2006/relationships/hyperlink" Target="https://www.youtube.com/watch?v=extkVKTChzE&amp;list=PLWkxwEHYPPt0_rjzNjgoD0DEw2btbgSpv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44W6kQv3BxkUd3D5um7fG3lw4g==">AMUW2mWnd0qYmNWHFGpZXmbFMMOiPaMXWhbBIvKPa3JpqEn26sBCC7wEya9iibEMBKHbs5yes05bNPukwXXG1RjWzdwHx7dx4ZQQiNLCaunX+zGgunHm9Co=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